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31BA02" w14:textId="2AA51219" w:rsidR="00432820" w:rsidRPr="00B302C5" w:rsidRDefault="00432820" w:rsidP="00432820">
      <w:pPr>
        <w:jc w:val="center"/>
        <w:rPr>
          <w:b/>
          <w:bCs/>
          <w:sz w:val="144"/>
          <w:szCs w:val="144"/>
        </w:rPr>
      </w:pPr>
      <w:r w:rsidRPr="00B302C5">
        <w:rPr>
          <w:b/>
          <w:bCs/>
          <w:sz w:val="144"/>
          <w:szCs w:val="144"/>
        </w:rPr>
        <w:t>Michel GAILLARD</w:t>
      </w:r>
    </w:p>
    <w:p w14:paraId="19B405B4" w14:textId="56183784" w:rsidR="00432820" w:rsidRPr="005F11DB" w:rsidRDefault="00432820" w:rsidP="00432820">
      <w:pPr>
        <w:jc w:val="center"/>
        <w:rPr>
          <w:sz w:val="96"/>
          <w:szCs w:val="96"/>
        </w:rPr>
      </w:pPr>
      <w:r w:rsidRPr="005F11DB">
        <w:rPr>
          <w:sz w:val="96"/>
          <w:szCs w:val="96"/>
        </w:rPr>
        <w:t>Photographe</w:t>
      </w:r>
    </w:p>
    <w:p w14:paraId="7A16B66A" w14:textId="73E6A287" w:rsidR="00432820" w:rsidRPr="007D34CE" w:rsidRDefault="00432820" w:rsidP="00432820">
      <w:pPr>
        <w:jc w:val="center"/>
        <w:rPr>
          <w:b/>
          <w:bCs/>
          <w:sz w:val="72"/>
          <w:szCs w:val="72"/>
        </w:rPr>
      </w:pPr>
      <w:r w:rsidRPr="007D34CE">
        <w:rPr>
          <w:b/>
          <w:bCs/>
          <w:sz w:val="72"/>
          <w:szCs w:val="72"/>
        </w:rPr>
        <w:t xml:space="preserve">Expose du 1er au 30 septembre 2020 </w:t>
      </w:r>
    </w:p>
    <w:p w14:paraId="67AD78E5" w14:textId="0A7611E7" w:rsidR="00E533B8" w:rsidRDefault="007D34CE" w:rsidP="00E533B8">
      <w:pPr>
        <w:spacing w:after="0"/>
        <w:jc w:val="center"/>
        <w:rPr>
          <w:sz w:val="72"/>
          <w:szCs w:val="72"/>
        </w:rPr>
      </w:pPr>
      <w:r w:rsidRPr="007D34CE">
        <w:rPr>
          <w:rFonts w:ascii="Times New Roman" w:eastAsia="Arial Unicode MS" w:hAnsi="Times New Roman" w:cs="Times New Roman"/>
          <w:b/>
          <w:bCs/>
          <w:noProof/>
          <w:sz w:val="72"/>
          <w:szCs w:val="72"/>
          <w:lang w:val="en-US"/>
        </w:rPr>
        <w:drawing>
          <wp:anchor distT="152400" distB="152400" distL="152400" distR="152400" simplePos="0" relativeHeight="251659264" behindDoc="0" locked="0" layoutInCell="1" allowOverlap="1" wp14:anchorId="6C05240A" wp14:editId="4DE3EA9C">
            <wp:simplePos x="0" y="0"/>
            <wp:positionH relativeFrom="margin">
              <wp:align>center</wp:align>
            </wp:positionH>
            <wp:positionV relativeFrom="line">
              <wp:posOffset>892175</wp:posOffset>
            </wp:positionV>
            <wp:extent cx="7610475" cy="5010150"/>
            <wp:effectExtent l="0" t="0" r="9525" b="0"/>
            <wp:wrapTopAndBottom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0475" cy="501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33B8" w:rsidRPr="007D34CE">
        <w:rPr>
          <w:sz w:val="72"/>
          <w:szCs w:val="72"/>
        </w:rPr>
        <w:t>De 10 h à 12 h et de 15 h à 18 h</w:t>
      </w:r>
    </w:p>
    <w:p w14:paraId="3DA8C966" w14:textId="77777777" w:rsidR="007D34CE" w:rsidRDefault="007D34CE" w:rsidP="00E533B8">
      <w:pPr>
        <w:jc w:val="center"/>
        <w:rPr>
          <w:b/>
          <w:bCs/>
          <w:i/>
          <w:iCs/>
          <w:color w:val="002060"/>
          <w:sz w:val="96"/>
          <w:szCs w:val="96"/>
        </w:rPr>
      </w:pPr>
    </w:p>
    <w:p w14:paraId="6CE0023A" w14:textId="0D98E57E" w:rsidR="00432820" w:rsidRPr="007D34CE" w:rsidRDefault="00CD3D7C" w:rsidP="00E533B8">
      <w:pPr>
        <w:jc w:val="center"/>
        <w:rPr>
          <w:b/>
          <w:bCs/>
          <w:i/>
          <w:iCs/>
          <w:color w:val="002060"/>
          <w:sz w:val="96"/>
          <w:szCs w:val="96"/>
        </w:rPr>
      </w:pPr>
      <w:r w:rsidRPr="007D34CE">
        <w:rPr>
          <w:b/>
          <w:bCs/>
          <w:i/>
          <w:iCs/>
          <w:color w:val="002060"/>
          <w:sz w:val="96"/>
          <w:szCs w:val="96"/>
        </w:rPr>
        <w:t>« L’Horizon Chimérique »</w:t>
      </w:r>
    </w:p>
    <w:p w14:paraId="2F8B88F7" w14:textId="77777777" w:rsidR="007D34CE" w:rsidRPr="005F11DB" w:rsidRDefault="007D34CE" w:rsidP="00E533B8">
      <w:pPr>
        <w:jc w:val="center"/>
        <w:rPr>
          <w:b/>
          <w:bCs/>
          <w:i/>
          <w:iCs/>
          <w:color w:val="002060"/>
          <w:sz w:val="96"/>
          <w:szCs w:val="96"/>
        </w:rPr>
      </w:pPr>
    </w:p>
    <w:p w14:paraId="129B9474" w14:textId="76C4559D" w:rsidR="00432820" w:rsidRPr="007D34CE" w:rsidRDefault="00432820" w:rsidP="00CD3D7C">
      <w:pPr>
        <w:tabs>
          <w:tab w:val="left" w:pos="3915"/>
        </w:tabs>
        <w:spacing w:after="0"/>
        <w:jc w:val="center"/>
        <w:rPr>
          <w:b/>
          <w:bCs/>
          <w:sz w:val="48"/>
          <w:szCs w:val="48"/>
        </w:rPr>
      </w:pPr>
      <w:r w:rsidRPr="007D34CE">
        <w:rPr>
          <w:b/>
          <w:bCs/>
          <w:sz w:val="48"/>
          <w:szCs w:val="48"/>
        </w:rPr>
        <w:t>ACADEMIE DES LETTRES</w:t>
      </w:r>
    </w:p>
    <w:p w14:paraId="2F7772CE" w14:textId="147C11D2" w:rsidR="00CD3D7C" w:rsidRPr="007D34CE" w:rsidRDefault="00432820" w:rsidP="00CD3D7C">
      <w:pPr>
        <w:tabs>
          <w:tab w:val="left" w:pos="3915"/>
        </w:tabs>
        <w:spacing w:after="0"/>
        <w:jc w:val="center"/>
        <w:rPr>
          <w:sz w:val="48"/>
          <w:szCs w:val="48"/>
        </w:rPr>
      </w:pPr>
      <w:r w:rsidRPr="007D34CE">
        <w:rPr>
          <w:sz w:val="48"/>
          <w:szCs w:val="48"/>
        </w:rPr>
        <w:t>5 bis, rue de Dol</w:t>
      </w:r>
    </w:p>
    <w:p w14:paraId="516B2457" w14:textId="43789FC9" w:rsidR="00432820" w:rsidRPr="00EF31BC" w:rsidRDefault="00432820" w:rsidP="00EF31BC">
      <w:pPr>
        <w:tabs>
          <w:tab w:val="left" w:pos="3915"/>
        </w:tabs>
        <w:jc w:val="center"/>
        <w:rPr>
          <w:sz w:val="48"/>
          <w:szCs w:val="48"/>
        </w:rPr>
      </w:pPr>
      <w:r w:rsidRPr="007D34CE">
        <w:rPr>
          <w:sz w:val="48"/>
          <w:szCs w:val="48"/>
        </w:rPr>
        <w:t>22410 SAINT-QUAY-PORTRIEUX</w:t>
      </w:r>
    </w:p>
    <w:sectPr w:rsidR="00432820" w:rsidRPr="00EF31BC" w:rsidSect="00B302C5">
      <w:pgSz w:w="16838" w:h="23811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820"/>
    <w:rsid w:val="00432820"/>
    <w:rsid w:val="005F11DB"/>
    <w:rsid w:val="007D34CE"/>
    <w:rsid w:val="00B302C5"/>
    <w:rsid w:val="00CD3D7C"/>
    <w:rsid w:val="00E533B8"/>
    <w:rsid w:val="00EF3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50607"/>
  <w15:chartTrackingRefBased/>
  <w15:docId w15:val="{74A27B3D-43B3-4AD0-AB44-0E31DD20B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ucun">
    <w:name w:val="Aucun"/>
    <w:rsid w:val="00CD3D7C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08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Isaline</dc:creator>
  <cp:keywords/>
  <dc:description/>
  <cp:lastModifiedBy>Isaline</cp:lastModifiedBy>
  <cp:revision>2</cp:revision>
  <cp:lastPrinted>2020-08-29T12:08:00Z</cp:lastPrinted>
  <dcterms:created xsi:type="dcterms:W3CDTF">2020-08-29T12:13:00Z</dcterms:created>
  <dcterms:modified xsi:type="dcterms:W3CDTF">2020-08-29T12:13:00Z</dcterms:modified>
</cp:coreProperties>
</file>